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F9" w:rsidRDefault="003C5B98">
      <w:pPr>
        <w:spacing w:after="240"/>
        <w:rPr>
          <w:b/>
          <w:color w:val="C73752"/>
          <w:sz w:val="28"/>
          <w:szCs w:val="28"/>
        </w:rPr>
      </w:pPr>
      <w:r>
        <w:rPr>
          <w:b/>
          <w:color w:val="C73752"/>
          <w:sz w:val="28"/>
          <w:szCs w:val="28"/>
        </w:rPr>
        <w:t>Přes 30 tisíc vysokoškoláků do 50 let bez pedagogického vzdělání vážně zvažuje kariéru učitele. Vyřešit některé obavy spojené se vstupem do profese může unikátní výcvik</w:t>
      </w:r>
    </w:p>
    <w:p w:rsidR="003F6EF9" w:rsidRDefault="003C5B98">
      <w:pPr>
        <w:spacing w:after="240"/>
        <w:rPr>
          <w:b/>
        </w:rPr>
      </w:pPr>
      <w:r>
        <w:rPr>
          <w:b/>
        </w:rPr>
        <w:t>Praha, 2</w:t>
      </w:r>
      <w:r w:rsidR="00C84B64">
        <w:rPr>
          <w:b/>
        </w:rPr>
        <w:t>9</w:t>
      </w:r>
      <w:r>
        <w:rPr>
          <w:b/>
        </w:rPr>
        <w:t>. 1. 2019 – Zhruba 3 % vysokoškoláků do 50 let bez pedagogického vzdělání vážně zvažují kariéru pedagoga, dalších přibližně 8 % o učitelství uvažuje. Motivací pro vstup do učitelské profese je pro ně chuť předávat své znalosti a zkušenosti. Obávají se hlavně psychické náročnosti profese a nízkého finančního ohodnocení. Pro zájemce o učitelství otevírá Učitel naživo další ročník akreditovaného výcviku. Hlásit se do něj je možné až do 28. 2.</w:t>
      </w:r>
    </w:p>
    <w:p w:rsidR="003F6EF9" w:rsidRDefault="003C5B98">
      <w:pPr>
        <w:spacing w:after="240"/>
        <w:rPr>
          <w:color w:val="2C2C2C"/>
          <w:highlight w:val="white"/>
        </w:rPr>
      </w:pPr>
      <w:r>
        <w:rPr>
          <w:color w:val="2C2C2C"/>
          <w:highlight w:val="white"/>
        </w:rPr>
        <w:t>Z výzkumu realizovaného ústavem STEM pro Učitele naživo, vyplývá, že mezi vysokoškolsky vzdělanými lidmi do 50 let bez pedagogického vzdělání, jsou v Česku asi 3 % vážných zájemců o profesi učitele. To dle expertního odhadu odpovídá zhruba počtu 30 tisíc lidí. Dalších 80 tisíc o možnosti jít učit uvažuje. Nejčastějším motivem bývá chuť předávat své znalosti a zkušenosti a smysluplnost práce s dětmi vidí.</w:t>
      </w:r>
    </w:p>
    <w:p w:rsidR="003F6EF9" w:rsidRDefault="003C5B98">
      <w:pPr>
        <w:spacing w:after="240"/>
        <w:rPr>
          <w:color w:val="2C2C2C"/>
          <w:highlight w:val="white"/>
        </w:rPr>
      </w:pPr>
      <w:r>
        <w:t>„</w:t>
      </w:r>
      <w:r>
        <w:rPr>
          <w:color w:val="2C2C2C"/>
          <w:highlight w:val="white"/>
        </w:rPr>
        <w:t xml:space="preserve">Mnozí vysokoškoláci uvažující o změně profese vnímají učitelství jako smysluplnou a zajímavou cestu. Často se ale setkáváme s tím, že se lidé obávají psychické náročnosti povolání a toho, že před třídou zkrátka neobstojí,” říká Martin Kozel, spoluředitel organizace Učitel naživo. </w:t>
      </w:r>
      <w:r>
        <w:t>„</w:t>
      </w:r>
      <w:r>
        <w:rPr>
          <w:color w:val="2C2C2C"/>
          <w:highlight w:val="white"/>
        </w:rPr>
        <w:t>Proto je náš učitelský výcvik založený na kombinaci výuky s intenzivní praxí přímo ve škole. Budoucí učitelé si všechno zažijí na vlastní kůži,” dodává.</w:t>
      </w:r>
    </w:p>
    <w:p w:rsidR="003F6EF9" w:rsidRDefault="003C5B98">
      <w:pPr>
        <w:spacing w:after="240"/>
      </w:pPr>
      <w:r>
        <w:t xml:space="preserve">„Největší hodnotou výcviku je pro mě jeho efektivita. Učíme se jen to podstatné a vše můžeme vyzkoušet přímo v praxi. Přitom máme dostatek volnosti a podpory pro rozvoj vlastního osobitého přístupu,“ uvádí jedna ze studentek 2. ročníku programu Učitel naživo Helena Cuřínová. Organizace spolupracuje se sítí tréninkových škol v Praze a okolí, na nichž studenti absolvují celoroční praxi. </w:t>
      </w:r>
    </w:p>
    <w:p w:rsidR="003F6EF9" w:rsidRDefault="003C5B98">
      <w:pPr>
        <w:spacing w:after="240"/>
        <w:rPr>
          <w:color w:val="2C2C2C"/>
          <w:highlight w:val="white"/>
        </w:rPr>
      </w:pPr>
      <w:r>
        <w:t>„Studenti programu Učitel naživo na praxi nejsou sami. K dispozici je jim zkušený provázející učitel, se kterým diskutují, co ve třídě prožívají a reflektují s ním průběh výuky, co fungovalo a co by například mohli udělat jinak,“ říká druhý ze spolu-ředitelů Učitele naživo Jan Straka a upozorňuje na učitelskou komunitu jako nedílnou součást výcviku: „Společně s výcvikem budujeme komunitu zapálených učitelů, kteří spolu sdílí a reflektují své zkušenosti. Díky tomu je mnohem snazší hledat způsoby výuky, které sedí jim i dětem ve třídě. Součástí výcviku Učitele naživo je tedy i následná příležitost pro profesní a osobnostní růst. Učící se komunitu vnímají naši studenti jako velkou přidanou hodnotu.“</w:t>
      </w:r>
    </w:p>
    <w:p w:rsidR="003F6EF9" w:rsidRDefault="003C5B98">
      <w:pPr>
        <w:spacing w:after="240"/>
        <w:rPr>
          <w:b/>
        </w:rPr>
      </w:pPr>
      <w:r>
        <w:rPr>
          <w:b/>
        </w:rPr>
        <w:t>Pedagogické minimum: 370 hodin výcviku a 380 hodin praxe</w:t>
      </w:r>
    </w:p>
    <w:p w:rsidR="003F6EF9" w:rsidRDefault="003C5B98">
      <w:pPr>
        <w:spacing w:after="240"/>
      </w:pPr>
      <w:r>
        <w:t xml:space="preserve">Program Učitel naživo nabízí jednoletý nebo dvouletý výcvik v rozsahu 750 hodin, který kombinuje výuku a praxi na školách v poměru 1:1. Z toho 380 hodin reflektované praxe, 370 hodin intenzivního výcviku v podobě tematických seminářů a přípravy, 5 celodenních exkurzí do českých škol a výhodné podmínky pro účast na zahraniční exkurzi. Výcvik je určen absolventům nepedagogických oborů vysokých škol, kteří chtějí učit děti na druhém stupni </w:t>
      </w:r>
      <w:r>
        <w:lastRenderedPageBreak/>
        <w:t xml:space="preserve">základní školy nebo na střední škole. Absolvováním programu studenti získávají Osvědčení o učitelské způsobilosti - takzvané pedagogické minimum. </w:t>
      </w:r>
    </w:p>
    <w:p w:rsidR="003F6EF9" w:rsidRDefault="003C5B98">
      <w:pPr>
        <w:spacing w:after="240"/>
      </w:pPr>
      <w:r>
        <w:t xml:space="preserve">Program společně realizují Učitel naživo, </w:t>
      </w:r>
      <w:proofErr w:type="spellStart"/>
      <w:r>
        <w:t>z.ú</w:t>
      </w:r>
      <w:proofErr w:type="spellEnd"/>
      <w:r>
        <w:t>. a Vysoká škola mezinárodních a veřejných vztahů Praha. Zájemci o účast v programu Učitele naživo najdou veškeré podrobnosti o přihlášení zde: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www.ucitelnazivo.cz/prihlaska</w:t>
        </w:r>
      </w:hyperlink>
    </w:p>
    <w:p w:rsidR="003F6EF9" w:rsidRDefault="003C5B98">
      <w:pPr>
        <w:spacing w:after="240"/>
        <w:rPr>
          <w:b/>
        </w:rPr>
      </w:pPr>
      <w:r>
        <w:rPr>
          <w:b/>
        </w:rPr>
        <w:t>Zažijte hodinu s naším provázejícím učitelem</w:t>
      </w:r>
    </w:p>
    <w:p w:rsidR="003F6EF9" w:rsidRDefault="003C5B98">
      <w:pPr>
        <w:spacing w:after="240"/>
        <w:rPr>
          <w:b/>
        </w:rPr>
      </w:pPr>
      <w:r>
        <w:t xml:space="preserve">Pro zájemce o studium připravil Učitel naživo ochutnávky výcviku, kde je kromě získání všech potřebných informací, možné zažít i ukázku výcviku na vlastní kůži a seznámit se se zástupci týmu, studentů, absolventů i provázejících učitelů. Více informací zde: </w:t>
      </w:r>
      <w:hyperlink r:id="rId8">
        <w:r>
          <w:rPr>
            <w:color w:val="1155CC"/>
            <w:u w:val="single"/>
          </w:rPr>
          <w:t>https://www.ucitelnazivo.cz/kalendar</w:t>
        </w:r>
      </w:hyperlink>
      <w:r>
        <w:rPr>
          <w:sz w:val="16"/>
          <w:szCs w:val="16"/>
        </w:rPr>
        <w:t xml:space="preserve"> </w:t>
      </w:r>
    </w:p>
    <w:p w:rsidR="003F6EF9" w:rsidRDefault="003C5B98">
      <w:pPr>
        <w:rPr>
          <w:b/>
          <w:color w:val="C73752"/>
        </w:rPr>
      </w:pPr>
      <w:r>
        <w:rPr>
          <w:b/>
          <w:color w:val="C73752"/>
        </w:rPr>
        <w:t>Kontakt pro média:</w:t>
      </w:r>
    </w:p>
    <w:p w:rsidR="00375447" w:rsidRDefault="003C5B98">
      <w:r>
        <w:t>Pavla Chlebounová</w:t>
      </w:r>
    </w:p>
    <w:p w:rsidR="003F6EF9" w:rsidRDefault="003C5B98">
      <w:r>
        <w:t>Public Relations</w:t>
      </w:r>
    </w:p>
    <w:p w:rsidR="003F6EF9" w:rsidRDefault="003C5B98">
      <w:r>
        <w:t>E-mail: pavla.chlebounova@ucitelnazivo.cz</w:t>
      </w:r>
    </w:p>
    <w:p w:rsidR="003F6EF9" w:rsidRDefault="003C5B98">
      <w:r>
        <w:t>Tel.: 725 992 047</w:t>
      </w:r>
    </w:p>
    <w:p w:rsidR="003F6EF9" w:rsidRDefault="003C5B98">
      <w:pPr>
        <w:rPr>
          <w:color w:val="1155CC"/>
          <w:u w:val="single"/>
        </w:rPr>
      </w:pPr>
      <w:r>
        <w:fldChar w:fldCharType="begin"/>
      </w:r>
      <w:r>
        <w:instrText xml:space="preserve"> HYPERLINK "http://www.ucitelnazivo.cz/" </w:instrText>
      </w:r>
      <w:r>
        <w:fldChar w:fldCharType="separate"/>
      </w:r>
      <w:r>
        <w:rPr>
          <w:color w:val="1155CC"/>
          <w:u w:val="single"/>
        </w:rPr>
        <w:t>www.ucitelnazivo.cz</w:t>
      </w:r>
    </w:p>
    <w:p w:rsidR="003F6EF9" w:rsidRDefault="003C5B98">
      <w:pPr>
        <w:spacing w:after="240"/>
        <w:rPr>
          <w:color w:val="1155CC"/>
        </w:rPr>
      </w:pPr>
      <w:r>
        <w:fldChar w:fldCharType="end"/>
      </w:r>
      <w:r>
        <w:rPr>
          <w:color w:val="1155CC"/>
        </w:rPr>
        <w:t xml:space="preserve"> </w:t>
      </w:r>
    </w:p>
    <w:p w:rsidR="003F6EF9" w:rsidRDefault="003C5B98">
      <w:pPr>
        <w:spacing w:after="240"/>
        <w:rPr>
          <w:b/>
          <w:color w:val="C73752"/>
          <w:sz w:val="24"/>
          <w:szCs w:val="24"/>
        </w:rPr>
      </w:pPr>
      <w:r>
        <w:rPr>
          <w:b/>
          <w:color w:val="C73752"/>
          <w:sz w:val="24"/>
          <w:szCs w:val="24"/>
        </w:rPr>
        <w:t xml:space="preserve">Učitel naživo, z. </w:t>
      </w:r>
      <w:proofErr w:type="spellStart"/>
      <w:r>
        <w:rPr>
          <w:b/>
          <w:color w:val="C73752"/>
          <w:sz w:val="24"/>
          <w:szCs w:val="24"/>
        </w:rPr>
        <w:t>ú.</w:t>
      </w:r>
      <w:bookmarkStart w:id="0" w:name="_GoBack"/>
      <w:bookmarkEnd w:id="0"/>
      <w:proofErr w:type="spellEnd"/>
    </w:p>
    <w:p w:rsidR="003F6EF9" w:rsidRDefault="003C5B98">
      <w:r>
        <w:t xml:space="preserve">Učitel naživo, </w:t>
      </w:r>
      <w:proofErr w:type="spellStart"/>
      <w:r>
        <w:t>z.ú</w:t>
      </w:r>
      <w:proofErr w:type="spellEnd"/>
      <w:r>
        <w:t xml:space="preserve"> vytváří a šíří programy na přípravu a rozvoj učitelů a ředitelů škol. Věříme, že jedině kvalitně připravení a motivovaní učitelé a ředitelé mohou naplno rozvinout potenciál dětí. Výcvik Učitel naživo proto umožňuje absolventům jakéhokoliv magisterského programu získat kvalifikaci - pedagogické minimum - prostřednictvím intenzivní praxe a podpory. V srpnu 2019 odstartuje výcvik pro ředitele a vedení škol Ředitel naživo. Na přípravě a realizaci našich programů spolupracujeme s řadou škol, neziskových organizací, veřejných institucí a vysokých škol.</w:t>
      </w:r>
    </w:p>
    <w:sectPr w:rsidR="003F6EF9" w:rsidSect="00A84F4B">
      <w:headerReference w:type="default" r:id="rId9"/>
      <w:pgSz w:w="11909" w:h="16834"/>
      <w:pgMar w:top="1985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B6" w:rsidRDefault="00E142B6" w:rsidP="00A84F4B">
      <w:pPr>
        <w:spacing w:line="240" w:lineRule="auto"/>
      </w:pPr>
      <w:r>
        <w:separator/>
      </w:r>
    </w:p>
  </w:endnote>
  <w:endnote w:type="continuationSeparator" w:id="0">
    <w:p w:rsidR="00E142B6" w:rsidRDefault="00E142B6" w:rsidP="00A84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B6" w:rsidRDefault="00E142B6" w:rsidP="00A84F4B">
      <w:pPr>
        <w:spacing w:line="240" w:lineRule="auto"/>
      </w:pPr>
      <w:r>
        <w:separator/>
      </w:r>
    </w:p>
  </w:footnote>
  <w:footnote w:type="continuationSeparator" w:id="0">
    <w:p w:rsidR="00E142B6" w:rsidRDefault="00E142B6" w:rsidP="00A84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F4B" w:rsidRDefault="00A84F4B">
    <w:pPr>
      <w:pStyle w:val="Zhlav"/>
    </w:pPr>
    <w:r w:rsidRPr="00A84F4B">
      <w:rPr>
        <w:noProof/>
      </w:rPr>
      <w:drawing>
        <wp:anchor distT="114300" distB="114300" distL="114300" distR="114300" simplePos="0" relativeHeight="251656192" behindDoc="0" locked="0" layoutInCell="1" hidden="0" allowOverlap="1" wp14:anchorId="3F25D83E" wp14:editId="29E585D0">
          <wp:simplePos x="0" y="0"/>
          <wp:positionH relativeFrom="margin">
            <wp:posOffset>4579620</wp:posOffset>
          </wp:positionH>
          <wp:positionV relativeFrom="paragraph">
            <wp:posOffset>-60960</wp:posOffset>
          </wp:positionV>
          <wp:extent cx="913130" cy="441960"/>
          <wp:effectExtent l="0" t="0" r="1270" b="0"/>
          <wp:wrapTopAndBottom distT="114300" distB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313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4F4B">
      <w:rPr>
        <w:noProof/>
      </w:rPr>
      <w:drawing>
        <wp:anchor distT="0" distB="0" distL="114300" distR="114300" simplePos="0" relativeHeight="251660288" behindDoc="1" locked="0" layoutInCell="1" allowOverlap="1" wp14:anchorId="112579CF" wp14:editId="65BEA462">
          <wp:simplePos x="0" y="0"/>
          <wp:positionH relativeFrom="margin">
            <wp:posOffset>0</wp:posOffset>
          </wp:positionH>
          <wp:positionV relativeFrom="paragraph">
            <wp:posOffset>253365</wp:posOffset>
          </wp:positionV>
          <wp:extent cx="1524000" cy="247952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24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EF9"/>
    <w:rsid w:val="00375447"/>
    <w:rsid w:val="003C5B98"/>
    <w:rsid w:val="003F6EF9"/>
    <w:rsid w:val="00560AF7"/>
    <w:rsid w:val="00A84F4B"/>
    <w:rsid w:val="00C84B64"/>
    <w:rsid w:val="00E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5E6"/>
  <w15:docId w15:val="{D841BB9C-4D4F-4FAD-AB33-1470F91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84F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F4B"/>
  </w:style>
  <w:style w:type="paragraph" w:styleId="Zpat">
    <w:name w:val="footer"/>
    <w:basedOn w:val="Normln"/>
    <w:link w:val="ZpatChar"/>
    <w:uiPriority w:val="99"/>
    <w:unhideWhenUsed/>
    <w:rsid w:val="00A84F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telnazivo.cz/k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itelnazivo.cz/prihla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itelnazivo.cz/prihlask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Chlebounová</cp:lastModifiedBy>
  <cp:revision>4</cp:revision>
  <dcterms:created xsi:type="dcterms:W3CDTF">2019-01-28T20:52:00Z</dcterms:created>
  <dcterms:modified xsi:type="dcterms:W3CDTF">2019-01-29T08:08:00Z</dcterms:modified>
</cp:coreProperties>
</file>